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  <w:r w:rsidR="00DA54D6" w:rsidRPr="00DA54D6">
        <w:rPr>
          <w:sz w:val="24"/>
          <w:szCs w:val="24"/>
          <w:u w:val="single"/>
        </w:rPr>
        <w:t>ПРОЕКТ</w:t>
      </w:r>
      <w:r w:rsidR="00E448C8" w:rsidRPr="00DA54D6">
        <w:rPr>
          <w:sz w:val="24"/>
          <w:szCs w:val="24"/>
          <w:u w:val="single"/>
        </w:rPr>
        <w:t xml:space="preserve">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  <w:u w:val="single"/>
        </w:rPr>
        <w:t xml:space="preserve">                   </w:t>
      </w:r>
      <w:r w:rsidR="00A16832" w:rsidRPr="00DA200A">
        <w:rPr>
          <w:sz w:val="27"/>
          <w:szCs w:val="27"/>
          <w:u w:val="single"/>
        </w:rPr>
        <w:t xml:space="preserve"> 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</w:rPr>
        <w:t>____</w:t>
      </w:r>
      <w:r w:rsidR="00772989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073C66" w:rsidP="00320A90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Степновского 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750FA3">
        <w:rPr>
          <w:b/>
          <w:sz w:val="28"/>
          <w:szCs w:val="28"/>
        </w:rPr>
        <w:t>3</w:t>
      </w:r>
      <w:r w:rsidR="004D3010" w:rsidRPr="004D3010">
        <w:rPr>
          <w:b/>
          <w:sz w:val="28"/>
          <w:szCs w:val="28"/>
        </w:rPr>
        <w:t xml:space="preserve">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Советского муниципального района, администрация Советского муниципального района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Степновского муниципального образования</w:t>
      </w:r>
      <w:r w:rsidR="004D3010" w:rsidRPr="004D3010">
        <w:rPr>
          <w:sz w:val="28"/>
          <w:szCs w:val="28"/>
        </w:rPr>
        <w:t xml:space="preserve"> на 202</w:t>
      </w:r>
      <w:r w:rsidR="00750FA3">
        <w:rPr>
          <w:sz w:val="28"/>
          <w:szCs w:val="28"/>
        </w:rPr>
        <w:t>3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Советского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                  </w:t>
      </w:r>
      <w:r w:rsidR="00DA54D6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№ 1 </w:t>
            </w:r>
          </w:p>
          <w:p w:rsidR="00D7074D" w:rsidRDefault="00D7074D" w:rsidP="00D7074D">
            <w:r>
              <w:t>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Степновского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750FA3">
        <w:rPr>
          <w:b/>
          <w:sz w:val="28"/>
          <w:szCs w:val="28"/>
        </w:rPr>
        <w:t>на 2023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района </w:t>
      </w:r>
      <w:r w:rsidRPr="002D10E9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>отделом промышленности, ТЭК, капитального строительства и архитектуры (далее – Отдел).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Степновского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A5446B" w:rsidRPr="00B16EC1" w:rsidTr="00BE18EE">
        <w:tc>
          <w:tcPr>
            <w:tcW w:w="483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A5446B" w:rsidRPr="00480A90" w:rsidRDefault="00A5446B" w:rsidP="00BE18EE">
            <w:pPr>
              <w:jc w:val="center"/>
            </w:pPr>
            <w:r>
              <w:t>5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информации на официальном сайте до 01.01.202</w:t>
            </w:r>
            <w:r w:rsidR="00750FA3">
              <w:t>3</w:t>
            </w:r>
            <w:r w:rsidRPr="00480A90">
              <w:t xml:space="preserve">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750FA3">
            <w:pPr>
              <w:spacing w:after="100" w:afterAutospacing="1"/>
            </w:pPr>
            <w:r w:rsidRPr="00480A90">
              <w:t>До 1 апреля 202</w:t>
            </w:r>
            <w:r w:rsidR="00750FA3">
              <w:t>3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7939EB">
        <w:trPr>
          <w:trHeight w:val="70"/>
        </w:trPr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в) 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в соответствии с графиком 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12551" w:rsidRPr="00B16EC1" w:rsidTr="00BE18EE">
        <w:tc>
          <w:tcPr>
            <w:tcW w:w="483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012551" w:rsidRDefault="00012551" w:rsidP="007939EB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012551" w:rsidRPr="00B16EC1" w:rsidTr="00BE18EE">
        <w:tc>
          <w:tcPr>
            <w:tcW w:w="483" w:type="dxa"/>
          </w:tcPr>
          <w:p w:rsidR="00012551" w:rsidRPr="00480A90" w:rsidRDefault="00012551" w:rsidP="00BE18EE">
            <w:pPr>
              <w:spacing w:after="100" w:afterAutospacing="1"/>
            </w:pPr>
          </w:p>
        </w:tc>
        <w:tc>
          <w:tcPr>
            <w:tcW w:w="2685" w:type="dxa"/>
          </w:tcPr>
          <w:p w:rsidR="00012551" w:rsidRPr="00480A90" w:rsidRDefault="00012551" w:rsidP="00012551">
            <w:r w:rsidRPr="00480A90">
              <w:t>отношении контролируемого лица профилактических мероприятий, контрольных мероприятий)</w:t>
            </w:r>
          </w:p>
          <w:p w:rsidR="00012551" w:rsidRPr="00480A90" w:rsidRDefault="00012551" w:rsidP="00012551">
            <w:pPr>
              <w:jc w:val="both"/>
            </w:pPr>
          </w:p>
          <w:p w:rsidR="00012551" w:rsidRPr="00480A90" w:rsidRDefault="00012551" w:rsidP="00012551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012551" w:rsidRPr="00480A90" w:rsidRDefault="00012551" w:rsidP="00012551">
            <w:pPr>
              <w:jc w:val="both"/>
            </w:pPr>
          </w:p>
          <w:p w:rsidR="00012551" w:rsidRPr="00480A90" w:rsidRDefault="00012551" w:rsidP="00012551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012551" w:rsidRPr="00480A90" w:rsidRDefault="00012551" w:rsidP="00012551">
            <w:pPr>
              <w:jc w:val="both"/>
            </w:pPr>
          </w:p>
          <w:p w:rsidR="00012551" w:rsidRPr="00480A90" w:rsidRDefault="00012551" w:rsidP="00012551">
            <w:pPr>
              <w:spacing w:after="100" w:afterAutospacing="1"/>
            </w:pPr>
            <w:r w:rsidRPr="00480A90"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</w:p>
        </w:tc>
        <w:tc>
          <w:tcPr>
            <w:tcW w:w="2520" w:type="dxa"/>
          </w:tcPr>
          <w:p w:rsidR="00012551" w:rsidRPr="00480A90" w:rsidRDefault="00012551" w:rsidP="00012551">
            <w:pPr>
              <w:spacing w:after="100" w:afterAutospacing="1"/>
            </w:pPr>
            <w:r w:rsidRPr="00480A90">
              <w:t>личного приема</w:t>
            </w: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  <w:r w:rsidRPr="00480A90">
              <w:t>по мере необходимости</w:t>
            </w: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Default="00012551" w:rsidP="00012551">
            <w:pPr>
              <w:spacing w:after="100" w:afterAutospacing="1"/>
              <w:rPr>
                <w:iCs/>
              </w:rPr>
            </w:pPr>
          </w:p>
          <w:p w:rsidR="00012551" w:rsidRPr="00480A90" w:rsidRDefault="00012551" w:rsidP="00012551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012551" w:rsidRPr="00480A90" w:rsidRDefault="00012551" w:rsidP="00012551">
            <w:pPr>
              <w:spacing w:after="100" w:afterAutospacing="1"/>
              <w:rPr>
                <w:bCs/>
              </w:rPr>
            </w:pPr>
          </w:p>
          <w:p w:rsidR="00012551" w:rsidRPr="00480A90" w:rsidRDefault="00012551" w:rsidP="00012551">
            <w:pPr>
              <w:spacing w:after="100" w:afterAutospacing="1"/>
              <w:rPr>
                <w:bCs/>
              </w:rPr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  <w:r w:rsidRPr="00480A90">
              <w:t>по мере необходимости</w:t>
            </w:r>
          </w:p>
        </w:tc>
        <w:tc>
          <w:tcPr>
            <w:tcW w:w="2214" w:type="dxa"/>
          </w:tcPr>
          <w:p w:rsidR="00012551" w:rsidRPr="00480A90" w:rsidRDefault="00012551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012551" w:rsidRDefault="00012551" w:rsidP="00BE18EE">
            <w:pPr>
              <w:spacing w:after="100" w:afterAutospacing="1"/>
              <w:rPr>
                <w:rFonts w:eastAsia="Calibri"/>
                <w:lang w:eastAsia="en-US"/>
              </w:rPr>
            </w:pP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CB28E4">
      <w:pPr>
        <w:spacing w:line="360" w:lineRule="exact"/>
        <w:jc w:val="right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6033D0">
        <w:rPr>
          <w:sz w:val="26"/>
          <w:szCs w:val="26"/>
        </w:rPr>
        <w:t>Степновского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</w:t>
      </w:r>
      <w:r w:rsidR="00750FA3">
        <w:rPr>
          <w:sz w:val="26"/>
          <w:szCs w:val="26"/>
        </w:rPr>
        <w:t>3</w:t>
      </w:r>
      <w:r w:rsidRPr="00B16EC1">
        <w:rPr>
          <w:sz w:val="26"/>
          <w:szCs w:val="26"/>
        </w:rPr>
        <w:t xml:space="preserve">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51" w:rsidRDefault="000B6F51">
      <w:r>
        <w:separator/>
      </w:r>
    </w:p>
  </w:endnote>
  <w:endnote w:type="continuationSeparator" w:id="1">
    <w:p w:rsidR="000B6F51" w:rsidRDefault="000B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06"/>
      <w:docPartObj>
        <w:docPartGallery w:val="Page Numbers (Bottom of Page)"/>
        <w:docPartUnique/>
      </w:docPartObj>
    </w:sdtPr>
    <w:sdtContent>
      <w:p w:rsidR="001E54BA" w:rsidRDefault="008428F6">
        <w:pPr>
          <w:pStyle w:val="ad"/>
          <w:jc w:val="right"/>
        </w:pPr>
        <w:fldSimple w:instr=" PAGE   \* MERGEFORMAT ">
          <w:r w:rsidR="00CB28E4">
            <w:rPr>
              <w:noProof/>
            </w:rPr>
            <w:t>4</w:t>
          </w:r>
        </w:fldSimple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51" w:rsidRDefault="000B6F51">
      <w:r>
        <w:separator/>
      </w:r>
    </w:p>
  </w:footnote>
  <w:footnote w:type="continuationSeparator" w:id="1">
    <w:p w:rsidR="000B6F51" w:rsidRDefault="000B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2551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B6F51"/>
    <w:rsid w:val="000C1E93"/>
    <w:rsid w:val="000C274F"/>
    <w:rsid w:val="000C4C5B"/>
    <w:rsid w:val="000C57C6"/>
    <w:rsid w:val="000C707C"/>
    <w:rsid w:val="000D171A"/>
    <w:rsid w:val="000D7E70"/>
    <w:rsid w:val="000E2DD4"/>
    <w:rsid w:val="000E5430"/>
    <w:rsid w:val="000E6297"/>
    <w:rsid w:val="000F433F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CCA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47E1"/>
    <w:rsid w:val="00736E38"/>
    <w:rsid w:val="007507DF"/>
    <w:rsid w:val="00750FA3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9EB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28F6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D5BF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446B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05E2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28E4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4771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4A20-88E3-4A1C-A449-4B4178B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50</cp:revision>
  <cp:lastPrinted>2022-09-22T04:30:00Z</cp:lastPrinted>
  <dcterms:created xsi:type="dcterms:W3CDTF">2019-11-12T05:08:00Z</dcterms:created>
  <dcterms:modified xsi:type="dcterms:W3CDTF">2022-09-22T04:35:00Z</dcterms:modified>
</cp:coreProperties>
</file>